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C7A5" w14:textId="0818829F" w:rsidR="009E729E" w:rsidRDefault="00B36DFF">
      <w:proofErr w:type="spellStart"/>
      <w:r w:rsidRPr="00B36DFF">
        <w:t>Voyc</w:t>
      </w:r>
      <w:proofErr w:type="spellEnd"/>
      <w:r w:rsidRPr="00B36DFF">
        <w:t xml:space="preserve"> is an AI-powered conversation intelligence and compliance monitoring platform. Each month, </w:t>
      </w:r>
      <w:proofErr w:type="spellStart"/>
      <w:r w:rsidRPr="00B36DFF">
        <w:t>Voyc</w:t>
      </w:r>
      <w:proofErr w:type="spellEnd"/>
      <w:r w:rsidRPr="00B36DFF">
        <w:t xml:space="preserve"> reviews over 3 million calls, flags 40,000 for attention, and has helped over 900,000 customers across 83 UK finance firms.</w:t>
      </w:r>
      <w:r w:rsidRPr="00B36DFF">
        <w:br/>
        <w:t xml:space="preserve">On average these firms see their sales grow by £18,300 per month, protect their business by reducing risk by £11,600, and save £3,000 per month in QA time by automating 100% of call </w:t>
      </w:r>
      <w:proofErr w:type="spellStart"/>
      <w:r w:rsidRPr="00B36DFF">
        <w:t>monitoting</w:t>
      </w:r>
      <w:proofErr w:type="spellEnd"/>
      <w:r w:rsidRPr="00B36DFF">
        <w:t xml:space="preserve">. </w:t>
      </w:r>
      <w:proofErr w:type="spellStart"/>
      <w:r w:rsidRPr="00B36DFF">
        <w:t>Voyc</w:t>
      </w:r>
      <w:proofErr w:type="spellEnd"/>
      <w:r w:rsidRPr="00B36DFF">
        <w:t xml:space="preserve"> is the only firm that delivers quick, actionable insights through customisable dashboards, scores calls against firms' exact compliance criteria, and brings over 8 years of financial services expertise, backed by industry awards. </w:t>
      </w:r>
      <w:proofErr w:type="spellStart"/>
      <w:r w:rsidRPr="00B36DFF">
        <w:t>Voyc</w:t>
      </w:r>
      <w:proofErr w:type="spellEnd"/>
      <w:r w:rsidRPr="00B36DFF">
        <w:t xml:space="preserve"> mission is to ensure every customer interaction is handled with consistency and care - to help rebuild trust in financial services. </w:t>
      </w:r>
      <w:proofErr w:type="spellStart"/>
      <w:r w:rsidRPr="00B36DFF">
        <w:t>Voyc</w:t>
      </w:r>
      <w:proofErr w:type="spellEnd"/>
      <w:r w:rsidRPr="00B36DFF">
        <w:t xml:space="preserve"> is trusted by Compliance, Sales and Operations Leaders as well as Managing Directors from over 83 firms. With 200% year-on-year growth in the UK alone, its rapid rise reflects growing demand for better customer service.</w:t>
      </w:r>
    </w:p>
    <w:p w14:paraId="48D55EAF" w14:textId="01CACA51" w:rsidR="00B36DFF" w:rsidRDefault="00B36DFF">
      <w:r>
        <w:t xml:space="preserve">To learn more visit: </w:t>
      </w:r>
      <w:hyperlink r:id="rId4" w:history="1">
        <w:r w:rsidRPr="00690E19">
          <w:rPr>
            <w:rStyle w:val="Hyperlink"/>
          </w:rPr>
          <w:t>https://voyc.ai/</w:t>
        </w:r>
      </w:hyperlink>
    </w:p>
    <w:p w14:paraId="4D356598" w14:textId="77777777" w:rsidR="00B36DFF" w:rsidRDefault="00B36DFF"/>
    <w:sectPr w:rsidR="00B36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D0"/>
    <w:rsid w:val="00144696"/>
    <w:rsid w:val="00295AD0"/>
    <w:rsid w:val="009E729E"/>
    <w:rsid w:val="00B36DFF"/>
    <w:rsid w:val="00E2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88B4"/>
  <w15:chartTrackingRefBased/>
  <w15:docId w15:val="{4A7F33B6-36A9-4C78-87C6-21BC2648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A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A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A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A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A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A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A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AD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6D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yc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Carolan</dc:creator>
  <cp:keywords/>
  <dc:description/>
  <cp:lastModifiedBy>Irina Carolan</cp:lastModifiedBy>
  <cp:revision>3</cp:revision>
  <dcterms:created xsi:type="dcterms:W3CDTF">2025-04-25T11:23:00Z</dcterms:created>
  <dcterms:modified xsi:type="dcterms:W3CDTF">2025-04-25T11:23:00Z</dcterms:modified>
</cp:coreProperties>
</file>