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864A" w14:textId="77777777" w:rsidR="00C16EF4" w:rsidRPr="00BA1952" w:rsidRDefault="00C16EF4" w:rsidP="00C16EF4">
      <w:pPr>
        <w:rPr>
          <w:sz w:val="36"/>
          <w:szCs w:val="36"/>
        </w:rPr>
      </w:pPr>
      <w:r w:rsidRPr="00BA1952">
        <w:rPr>
          <w:b/>
          <w:bCs/>
          <w:sz w:val="36"/>
          <w:szCs w:val="36"/>
        </w:rPr>
        <w:t>dart Subscription Service Packages</w:t>
      </w:r>
    </w:p>
    <w:p w14:paraId="4B3C9FEC" w14:textId="77777777" w:rsidR="00C16EF4" w:rsidRPr="00C16EF4" w:rsidRDefault="00C16EF4" w:rsidP="00C16EF4">
      <w:r w:rsidRPr="00C16EF4">
        <w:t> </w:t>
      </w:r>
    </w:p>
    <w:tbl>
      <w:tblPr>
        <w:tblW w:w="14670" w:type="dxa"/>
        <w:tblCellSpacing w:w="1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9"/>
        <w:gridCol w:w="1568"/>
        <w:gridCol w:w="1607"/>
        <w:gridCol w:w="1559"/>
        <w:gridCol w:w="1559"/>
        <w:gridCol w:w="1628"/>
      </w:tblGrid>
      <w:tr w:rsidR="00C16EF4" w:rsidRPr="00C16EF4" w14:paraId="33CDDCC2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6FD005CF" w14:textId="34840334" w:rsidR="00C16EF4" w:rsidRPr="00BA1952" w:rsidRDefault="00C16EF4" w:rsidP="00C16EF4">
            <w:pPr>
              <w:rPr>
                <w:b/>
                <w:bCs/>
              </w:rPr>
            </w:pPr>
            <w:r w:rsidRPr="00BA1952">
              <w:rPr>
                <w:b/>
                <w:bCs/>
              </w:rPr>
              <w:t> </w:t>
            </w:r>
            <w:r w:rsidR="00BA1952" w:rsidRPr="00BA1952">
              <w:rPr>
                <w:b/>
                <w:bCs/>
              </w:rPr>
              <w:t>2025</w:t>
            </w:r>
            <w:r w:rsidR="00C83DDC">
              <w:rPr>
                <w:b/>
                <w:bCs/>
              </w:rPr>
              <w:t>/6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1A7BD7AE" w14:textId="77777777" w:rsidR="00C16EF4" w:rsidRPr="00C16EF4" w:rsidRDefault="00C16EF4" w:rsidP="00DE544A">
            <w:pPr>
              <w:jc w:val="center"/>
            </w:pPr>
            <w:proofErr w:type="spellStart"/>
            <w:r w:rsidRPr="00C16EF4">
              <w:rPr>
                <w:b/>
                <w:bCs/>
              </w:rPr>
              <w:t>dCL</w:t>
            </w:r>
            <w:proofErr w:type="spellEnd"/>
            <w:r w:rsidRPr="00C16EF4">
              <w:rPr>
                <w:b/>
                <w:bCs/>
              </w:rPr>
              <w:t xml:space="preserve"> Library</w:t>
            </w:r>
          </w:p>
          <w:p w14:paraId="1C0DDCE5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  <w:i/>
                <w:iCs/>
              </w:rPr>
              <w:t>plus</w:t>
            </w: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06CDF8DC" w14:textId="365C1D8C" w:rsidR="00F30850" w:rsidRDefault="00C16EF4" w:rsidP="00DE544A">
            <w:pPr>
              <w:jc w:val="center"/>
            </w:pPr>
            <w:r w:rsidRPr="00C16EF4">
              <w:rPr>
                <w:b/>
                <w:bCs/>
              </w:rPr>
              <w:t>Practical   </w:t>
            </w:r>
            <w:r w:rsidRPr="00C16EF4">
              <w:rPr>
                <w:b/>
                <w:bCs/>
                <w:i/>
                <w:iCs/>
              </w:rPr>
              <w:t>4</w:t>
            </w:r>
          </w:p>
          <w:p w14:paraId="5ADFF6E3" w14:textId="2AE74EFD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(Remote)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2BC01710" w14:textId="155B1729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Primary 4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04026AEF" w14:textId="36C6C252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Principal</w:t>
            </w:r>
            <w:r w:rsidR="00DE544A">
              <w:rPr>
                <w:b/>
                <w:bCs/>
              </w:rPr>
              <w:t xml:space="preserve"> </w:t>
            </w:r>
            <w:r w:rsidRPr="00C16EF4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6BCD088C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Premiere flex</w:t>
            </w:r>
          </w:p>
        </w:tc>
      </w:tr>
      <w:tr w:rsidR="00C16EF4" w:rsidRPr="00C16EF4" w14:paraId="6A61B989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7B9ADD68" w14:textId="77777777" w:rsidR="00C16EF4" w:rsidRPr="00C16EF4" w:rsidRDefault="00C16EF4" w:rsidP="00C16EF4">
            <w:r w:rsidRPr="00C16EF4">
              <w:rPr>
                <w:b/>
                <w:bCs/>
              </w:rPr>
              <w:t>Membership Service Packages</w:t>
            </w:r>
          </w:p>
          <w:p w14:paraId="7F2CE44D" w14:textId="77777777" w:rsidR="00C16EF4" w:rsidRPr="00C16EF4" w:rsidRDefault="00C16EF4" w:rsidP="00C16EF4">
            <w:r w:rsidRPr="00C16EF4">
              <w:rPr>
                <w:b/>
                <w:bCs/>
              </w:rPr>
              <w:t>‘Quick Reference Comparison Guide’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783F522F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Only £99</w:t>
            </w:r>
          </w:p>
          <w:p w14:paraId="3040CACA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per month including   vat</w:t>
            </w: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087F164E" w14:textId="592BB995" w:rsidR="00DE544A" w:rsidRDefault="00C16EF4" w:rsidP="00DE544A">
            <w:pPr>
              <w:jc w:val="center"/>
              <w:rPr>
                <w:b/>
                <w:bCs/>
              </w:rPr>
            </w:pPr>
            <w:r w:rsidRPr="00C16EF4">
              <w:rPr>
                <w:b/>
                <w:bCs/>
              </w:rPr>
              <w:t>Only £295</w:t>
            </w:r>
            <w:r w:rsidR="00DE544A">
              <w:rPr>
                <w:b/>
                <w:bCs/>
              </w:rPr>
              <w:t xml:space="preserve">       </w:t>
            </w:r>
            <w:r w:rsidRPr="00C16EF4">
              <w:rPr>
                <w:b/>
                <w:bCs/>
              </w:rPr>
              <w:t>per month</w:t>
            </w:r>
          </w:p>
          <w:p w14:paraId="40B068A5" w14:textId="18547BA0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including vat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4AAB63CC" w14:textId="2947FA99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Only £395</w:t>
            </w:r>
            <w:r w:rsidR="00DE544A">
              <w:rPr>
                <w:b/>
                <w:bCs/>
              </w:rPr>
              <w:t xml:space="preserve">      </w:t>
            </w:r>
            <w:r w:rsidRPr="00C16EF4">
              <w:rPr>
                <w:b/>
                <w:bCs/>
              </w:rPr>
              <w:t>per month including vat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2C206B7E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Only £495</w:t>
            </w:r>
          </w:p>
          <w:p w14:paraId="72C88734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per month including vat</w:t>
            </w: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11F7CC35" w14:textId="445DE141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Only £595</w:t>
            </w:r>
            <w:r w:rsidR="00DE544A">
              <w:rPr>
                <w:b/>
                <w:bCs/>
              </w:rPr>
              <w:t xml:space="preserve">       </w:t>
            </w:r>
            <w:r w:rsidRPr="00C16EF4">
              <w:rPr>
                <w:b/>
                <w:bCs/>
              </w:rPr>
              <w:t>per month including vat</w:t>
            </w:r>
          </w:p>
        </w:tc>
      </w:tr>
      <w:tr w:rsidR="00C16EF4" w:rsidRPr="00C16EF4" w14:paraId="690DD933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4217A405" w14:textId="77777777" w:rsidR="00C16EF4" w:rsidRPr="00C16EF4" w:rsidRDefault="00C16EF4" w:rsidP="00C16EF4">
            <w:r w:rsidRPr="00C16EF4">
              <w:rPr>
                <w:b/>
                <w:bCs/>
              </w:rPr>
              <w:t>Initial ‘</w:t>
            </w:r>
            <w:proofErr w:type="spellStart"/>
            <w:r w:rsidRPr="00C16EF4">
              <w:rPr>
                <w:b/>
                <w:bCs/>
              </w:rPr>
              <w:t>REaCH</w:t>
            </w:r>
            <w:proofErr w:type="spellEnd"/>
            <w:r w:rsidRPr="00C16EF4">
              <w:rPr>
                <w:b/>
                <w:bCs/>
              </w:rPr>
              <w:t>’ Comprehensive Compliance Healthcheck with Report &amp; Action Plan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1FFC3932" w14:textId="09DB0D34" w:rsidR="00C16EF4" w:rsidRPr="00DE544A" w:rsidRDefault="00C16EF4" w:rsidP="00DE544A">
            <w:pPr>
              <w:jc w:val="center"/>
              <w:rPr>
                <w:sz w:val="20"/>
                <w:szCs w:val="20"/>
              </w:rPr>
            </w:pPr>
            <w:r w:rsidRPr="00DE544A">
              <w:rPr>
                <w:sz w:val="20"/>
                <w:szCs w:val="20"/>
              </w:rPr>
              <w:t xml:space="preserve">Special Rate </w:t>
            </w:r>
            <w:r w:rsidR="00DE544A">
              <w:rPr>
                <w:sz w:val="20"/>
                <w:szCs w:val="20"/>
              </w:rPr>
              <w:t xml:space="preserve">  </w:t>
            </w:r>
            <w:r w:rsidRPr="00DE544A">
              <w:rPr>
                <w:sz w:val="20"/>
                <w:szCs w:val="20"/>
              </w:rPr>
              <w:t xml:space="preserve">£750 </w:t>
            </w:r>
            <w:proofErr w:type="spellStart"/>
            <w:r w:rsidRPr="00DE544A">
              <w:rPr>
                <w:sz w:val="20"/>
                <w:szCs w:val="20"/>
              </w:rPr>
              <w:t>inc</w:t>
            </w:r>
            <w:proofErr w:type="spellEnd"/>
            <w:r w:rsidRPr="00DE544A">
              <w:rPr>
                <w:sz w:val="20"/>
                <w:szCs w:val="20"/>
              </w:rPr>
              <w:t xml:space="preserve"> vat</w:t>
            </w: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2A2B03CA" w14:textId="3396295B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4F3D20F1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77259F1B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7955BBAD" w14:textId="22BD5B02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313C528D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53527562" w14:textId="77777777" w:rsidR="00C16EF4" w:rsidRPr="00C16EF4" w:rsidRDefault="00C16EF4" w:rsidP="00C16EF4">
            <w:r w:rsidRPr="00C16EF4">
              <w:t>Online access to our extensive range of compliance procedures and templates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1D6E141C" w14:textId="55591220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2306320B" w14:textId="55192A85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3FBA887E" w14:textId="41810270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721321F6" w14:textId="0D475F8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630AD28D" w14:textId="0628738C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62D8353E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7237B134" w14:textId="77777777" w:rsidR="00C16EF4" w:rsidRPr="00C16EF4" w:rsidRDefault="00C16EF4" w:rsidP="00C16EF4">
            <w:r w:rsidRPr="00C16EF4">
              <w:rPr>
                <w:b/>
                <w:bCs/>
              </w:rPr>
              <w:t>Online Access to Health &amp; Safety, HR and Employment Templates provided by Angels Assist Services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5D960AC1" w14:textId="58E5697F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6027797C" w14:textId="740D0A58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656C6F0C" w14:textId="3352D0AC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0BED19DF" w14:textId="0B1C3652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220632D1" w14:textId="545CA77A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3D9389DC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1B7F8A01" w14:textId="77777777" w:rsidR="00C16EF4" w:rsidRPr="00C16EF4" w:rsidRDefault="00C16EF4" w:rsidP="00C16EF4">
            <w:r w:rsidRPr="00C16EF4">
              <w:t>Compliance Helpdesk (Mon-Fri 9am -5pm) Telephone and       E-mail support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06DE1338" w14:textId="0191DC4D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1094106E" w14:textId="53BD1571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1B471192" w14:textId="17EC74FC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1079DE11" w14:textId="655099D2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2E48E55A" w14:textId="602A08EB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3A438343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601C806E" w14:textId="77777777" w:rsidR="00C16EF4" w:rsidRPr="00C16EF4" w:rsidRDefault="00C16EF4" w:rsidP="00C16EF4">
            <w:r w:rsidRPr="00C16EF4">
              <w:rPr>
                <w:b/>
                <w:bCs/>
              </w:rPr>
              <w:t>Financial Promotions and Stationery Review and Guidance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4077EF0D" w14:textId="47A51456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541A9F90" w14:textId="2309EF7A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1C6828FD" w14:textId="4F34D2B1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62F924EF" w14:textId="3883B30F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0B0AD96B" w14:textId="2F79095D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4952932A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4B0F6D51" w14:textId="77777777" w:rsidR="00C16EF4" w:rsidRPr="00C16EF4" w:rsidRDefault="00C16EF4" w:rsidP="00C16EF4">
            <w:r w:rsidRPr="00C16EF4">
              <w:t>Regular Update Notifications and Compliance Newsletters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29E19D4F" w14:textId="5168F021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4F5CB438" w14:textId="41D0F66F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327A9DFD" w14:textId="088ACF01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250BBDFE" w14:textId="50340233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4E846CE6" w14:textId="76453823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5B1CF3B6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7FE48367" w14:textId="77777777" w:rsidR="00C16EF4" w:rsidRPr="00C16EF4" w:rsidRDefault="00C16EF4" w:rsidP="00C16EF4">
            <w:r w:rsidRPr="00C16EF4">
              <w:rPr>
                <w:b/>
                <w:bCs/>
              </w:rPr>
              <w:t xml:space="preserve">Range of </w:t>
            </w:r>
            <w:proofErr w:type="spellStart"/>
            <w:r w:rsidRPr="00C16EF4">
              <w:rPr>
                <w:b/>
                <w:bCs/>
              </w:rPr>
              <w:t>dCL</w:t>
            </w:r>
            <w:proofErr w:type="spellEnd"/>
            <w:r w:rsidRPr="00C16EF4">
              <w:rPr>
                <w:b/>
                <w:bCs/>
              </w:rPr>
              <w:t xml:space="preserve"> Prepared and Maintained </w:t>
            </w:r>
            <w:proofErr w:type="spellStart"/>
            <w:r w:rsidRPr="00C16EF4">
              <w:rPr>
                <w:b/>
                <w:bCs/>
              </w:rPr>
              <w:t>Powerpoint</w:t>
            </w:r>
            <w:proofErr w:type="spellEnd"/>
            <w:r w:rsidRPr="00C16EF4">
              <w:rPr>
                <w:b/>
                <w:bCs/>
              </w:rPr>
              <w:t xml:space="preserve"> Compliance Training Presentations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7C91FBC1" w14:textId="5887A035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07740657" w14:textId="6619F714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0923E863" w14:textId="0D28B4B4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4196DAF5" w14:textId="6DA90939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535ABD4C" w14:textId="08D3B384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4BE20368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00BE6490" w14:textId="77777777" w:rsidR="00C16EF4" w:rsidRPr="00C16EF4" w:rsidRDefault="00C16EF4" w:rsidP="00C16EF4">
            <w:r w:rsidRPr="00C16EF4">
              <w:t xml:space="preserve">E Learning centralised administration and Test </w:t>
            </w:r>
            <w:proofErr w:type="gramStart"/>
            <w:r w:rsidRPr="00C16EF4">
              <w:t>Calendar  (</w:t>
            </w:r>
            <w:proofErr w:type="gramEnd"/>
            <w:r w:rsidRPr="00C16EF4">
              <w:t>dart Learning subscribers only - dart Learning at extra cost)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23249AD1" w14:textId="3C9A8055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4E5407BD" w14:textId="0E3A0B42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08B9AB67" w14:textId="63CE964D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55F14005" w14:textId="0768F213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2331E319" w14:textId="601B7E2B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212B819C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38A99801" w14:textId="77777777" w:rsidR="00C16EF4" w:rsidRPr="00C16EF4" w:rsidRDefault="00C16EF4" w:rsidP="00C16EF4">
            <w:r w:rsidRPr="00C16EF4">
              <w:rPr>
                <w:b/>
                <w:bCs/>
              </w:rPr>
              <w:t>Consumer Duty, Conduct Risk &amp; Ethics Annual Policy Review and Gap Analysis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5D39356E" w14:textId="19C42B76" w:rsidR="00C16EF4" w:rsidRPr="00C16EF4" w:rsidRDefault="00C16EF4" w:rsidP="00DE544A">
            <w:pPr>
              <w:jc w:val="center"/>
            </w:pP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76C39958" w14:textId="15C420AA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48DEC3BF" w14:textId="2025E896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25085D1E" w14:textId="69587943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4CE8FC7F" w14:textId="0230F714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527B52C4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1D17FF9C" w14:textId="77777777" w:rsidR="00C16EF4" w:rsidRPr="00C16EF4" w:rsidRDefault="00C16EF4" w:rsidP="00C16EF4">
            <w:r w:rsidRPr="00C16EF4">
              <w:t>High Level Systems &amp; Controls Review and Report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3CB5D784" w14:textId="2B8377C9" w:rsidR="00C16EF4" w:rsidRPr="00C16EF4" w:rsidRDefault="00C16EF4" w:rsidP="00DE544A">
            <w:pPr>
              <w:jc w:val="center"/>
            </w:pP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2719C69C" w14:textId="6D97125E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22E5187A" w14:textId="57A8816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49E8D6F0" w14:textId="767943ED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048A8E22" w14:textId="252FD070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1FF3BA20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7A1FDEFD" w14:textId="77777777" w:rsidR="00C16EF4" w:rsidRDefault="00C16EF4" w:rsidP="00C16EF4">
            <w:pPr>
              <w:rPr>
                <w:b/>
                <w:bCs/>
              </w:rPr>
            </w:pPr>
            <w:r w:rsidRPr="00C16EF4">
              <w:rPr>
                <w:b/>
                <w:bCs/>
              </w:rPr>
              <w:t>T&amp;C Scheme review including Recruitment, Induction, Competence &amp; Appraisal Procedures/Templates</w:t>
            </w:r>
          </w:p>
          <w:p w14:paraId="60230DAE" w14:textId="77777777" w:rsidR="00067D88" w:rsidRPr="00C16EF4" w:rsidRDefault="00067D88" w:rsidP="00C16EF4"/>
        </w:tc>
        <w:tc>
          <w:tcPr>
            <w:tcW w:w="1538" w:type="dxa"/>
            <w:shd w:val="clear" w:color="auto" w:fill="FFFFFF"/>
            <w:vAlign w:val="center"/>
            <w:hideMark/>
          </w:tcPr>
          <w:p w14:paraId="3BD0BC4E" w14:textId="789B8DD0" w:rsidR="00C16EF4" w:rsidRPr="00C16EF4" w:rsidRDefault="00C16EF4" w:rsidP="00DE544A">
            <w:pPr>
              <w:jc w:val="center"/>
            </w:pP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51D4CBFC" w14:textId="029C50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6BA25F9B" w14:textId="41C787EC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4F3AAE13" w14:textId="1EB64666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1934F6FB" w14:textId="51B7837B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6DB20180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64382747" w14:textId="77777777" w:rsidR="00C16EF4" w:rsidRPr="00C16EF4" w:rsidRDefault="00C16EF4" w:rsidP="00C16EF4">
            <w:r w:rsidRPr="00C16EF4">
              <w:lastRenderedPageBreak/>
              <w:t>Dedicated Compliance Consultant with Email &amp; Telephone Support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5947BDD6" w14:textId="083BEA04" w:rsidR="00C16EF4" w:rsidRPr="00C16EF4" w:rsidRDefault="00C16EF4" w:rsidP="00DE544A">
            <w:pPr>
              <w:jc w:val="center"/>
            </w:pP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304A9BED" w14:textId="7D8D573E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394C9D21" w14:textId="3258E3C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4B34C026" w14:textId="172725AF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41BC3E62" w14:textId="53DD5CA0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146BACFB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60F08BC7" w14:textId="77777777" w:rsidR="00C16EF4" w:rsidRPr="00C16EF4" w:rsidRDefault="00C16EF4" w:rsidP="00C16EF4">
            <w:r w:rsidRPr="00C16EF4">
              <w:rPr>
                <w:b/>
                <w:bCs/>
              </w:rPr>
              <w:t>Assistance/guidance in completing FCA Connect notifications and applications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072F29F0" w14:textId="6E374CD9" w:rsidR="00C16EF4" w:rsidRPr="00C16EF4" w:rsidRDefault="00C16EF4" w:rsidP="00DE544A">
            <w:pPr>
              <w:jc w:val="center"/>
            </w:pP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37688B18" w14:textId="5A8C2228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40ACE652" w14:textId="4D07462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440CA005" w14:textId="2B1B160B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3363BD8E" w14:textId="49296F99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16EF4" w:rsidRPr="00C16EF4" w14:paraId="15C5948D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01D7DC19" w14:textId="77777777" w:rsidR="00C16EF4" w:rsidRPr="00C83DDC" w:rsidRDefault="00C16EF4" w:rsidP="00C16EF4">
            <w:r w:rsidRPr="00C83DDC">
              <w:t>On-Site ½ Day* Compliance Visits per year</w:t>
            </w:r>
          </w:p>
          <w:p w14:paraId="5123666D" w14:textId="77777777" w:rsidR="00C16EF4" w:rsidRPr="00C16EF4" w:rsidRDefault="00C16EF4" w:rsidP="00C16EF4">
            <w:r w:rsidRPr="00C83DDC">
              <w:t>(*</w:t>
            </w:r>
            <w:proofErr w:type="gramStart"/>
            <w:r w:rsidRPr="00C83DDC">
              <w:t>Typically</w:t>
            </w:r>
            <w:proofErr w:type="gramEnd"/>
            <w:r w:rsidRPr="00C83DDC">
              <w:t xml:space="preserve"> 2½ to 3½ hours per visit)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561D380B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0</w:t>
            </w: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39FBE3AD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4 remote online 'Zoom' meetings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0F5A29FC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4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11095CA0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6</w:t>
            </w: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2F3322D1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Typically</w:t>
            </w:r>
          </w:p>
          <w:p w14:paraId="57CB8AB5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6-10</w:t>
            </w:r>
          </w:p>
          <w:p w14:paraId="36953957" w14:textId="777777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(as required)</w:t>
            </w:r>
          </w:p>
        </w:tc>
      </w:tr>
      <w:tr w:rsidR="00C83DDC" w:rsidRPr="00C16EF4" w14:paraId="474826CC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2695435B" w14:textId="7D1FC4E0" w:rsidR="00C83DDC" w:rsidRPr="008B7617" w:rsidRDefault="00C83DDC" w:rsidP="00C83DDC">
            <w:r w:rsidRPr="00641290">
              <w:rPr>
                <w:b/>
                <w:bCs/>
              </w:rPr>
              <w:t xml:space="preserve">FCA </w:t>
            </w:r>
            <w:proofErr w:type="spellStart"/>
            <w:r w:rsidRPr="00641290">
              <w:rPr>
                <w:b/>
                <w:bCs/>
              </w:rPr>
              <w:t>RegData</w:t>
            </w:r>
            <w:proofErr w:type="spellEnd"/>
            <w:r w:rsidRPr="008B7617">
              <w:t xml:space="preserve"> </w:t>
            </w:r>
            <w:r w:rsidRPr="00C83DDC">
              <w:rPr>
                <w:b/>
                <w:bCs/>
              </w:rPr>
              <w:t>reporting completion, review and assistance</w:t>
            </w:r>
            <w:r w:rsidRPr="008B7617">
              <w:t xml:space="preserve"> </w:t>
            </w:r>
          </w:p>
          <w:p w14:paraId="57E0A5CF" w14:textId="4886594F" w:rsidR="00C83DDC" w:rsidRPr="00C16EF4" w:rsidRDefault="00C83DDC" w:rsidP="00C83DDC"/>
        </w:tc>
        <w:tc>
          <w:tcPr>
            <w:tcW w:w="1538" w:type="dxa"/>
            <w:shd w:val="clear" w:color="auto" w:fill="FFFFFF"/>
            <w:vAlign w:val="center"/>
            <w:hideMark/>
          </w:tcPr>
          <w:p w14:paraId="6045E611" w14:textId="55AB24FC" w:rsidR="00C83DDC" w:rsidRPr="00C16EF4" w:rsidRDefault="00C83DDC" w:rsidP="00C83DDC">
            <w:pPr>
              <w:jc w:val="center"/>
            </w:pP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7497FB48" w14:textId="43619F9C" w:rsidR="00C83DDC" w:rsidRPr="00C16EF4" w:rsidRDefault="00C83DDC" w:rsidP="00C83DDC">
            <w:pPr>
              <w:jc w:val="center"/>
            </w:pPr>
            <w:proofErr w:type="gramStart"/>
            <w:r w:rsidRPr="00641290">
              <w:rPr>
                <w:b/>
                <w:bCs/>
              </w:rPr>
              <w:t>Remote</w:t>
            </w:r>
            <w:r>
              <w:t xml:space="preserve"> </w:t>
            </w:r>
            <w:r w:rsidR="001F2529">
              <w:t xml:space="preserve"> </w:t>
            </w:r>
            <w:r>
              <w:t>included</w:t>
            </w:r>
            <w:proofErr w:type="gramEnd"/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058FE296" w14:textId="54991C46" w:rsidR="00C83DDC" w:rsidRPr="00C16EF4" w:rsidRDefault="00C83DDC" w:rsidP="00C83DDC">
            <w:pPr>
              <w:jc w:val="center"/>
            </w:pPr>
            <w:r w:rsidRPr="00641290">
              <w:rPr>
                <w:b/>
                <w:bCs/>
              </w:rPr>
              <w:t>Remote</w:t>
            </w:r>
            <w:r>
              <w:t xml:space="preserve"> included</w:t>
            </w: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7BF4377B" w14:textId="00A29C09" w:rsidR="00C83DDC" w:rsidRPr="00C16EF4" w:rsidRDefault="00C83DDC" w:rsidP="00C83DDC">
            <w:pPr>
              <w:jc w:val="center"/>
            </w:pPr>
            <w:r w:rsidRPr="00641290">
              <w:rPr>
                <w:b/>
                <w:bCs/>
              </w:rPr>
              <w:t>On-Site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63016337" w14:textId="7948C2EF" w:rsidR="00C83DDC" w:rsidRPr="00C16EF4" w:rsidRDefault="00C83DDC" w:rsidP="00C83DDC">
            <w:pPr>
              <w:jc w:val="center"/>
            </w:pPr>
            <w:r w:rsidRPr="00641290">
              <w:rPr>
                <w:b/>
                <w:bCs/>
              </w:rPr>
              <w:t>On-Site</w:t>
            </w:r>
          </w:p>
        </w:tc>
      </w:tr>
      <w:tr w:rsidR="00C16EF4" w:rsidRPr="00C16EF4" w14:paraId="6D3CD83D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36053694" w14:textId="77777777" w:rsidR="00C16EF4" w:rsidRPr="00C16EF4" w:rsidRDefault="00C16EF4" w:rsidP="00C16EF4">
            <w:r w:rsidRPr="00C16EF4">
              <w:t>Assistance with completion of S165 FCA ‘Surveys’ and Financial Resilience Returns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010B96C6" w14:textId="15E874AC" w:rsidR="00C16EF4" w:rsidRPr="00C16EF4" w:rsidRDefault="00C16EF4" w:rsidP="00DE544A">
            <w:pPr>
              <w:jc w:val="center"/>
            </w:pP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34A3D697" w14:textId="11D09C77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0C6C1C3A" w14:textId="0B0F3AA1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2A8392FC" w14:textId="6248EB35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14AA8855" w14:textId="22743D5A" w:rsidR="00C16EF4" w:rsidRPr="00C16EF4" w:rsidRDefault="00C16EF4" w:rsidP="00DE544A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83DDC" w:rsidRPr="00C16EF4" w14:paraId="2279C055" w14:textId="77777777" w:rsidTr="00C83DDC">
        <w:trPr>
          <w:tblCellSpacing w:w="15" w:type="dxa"/>
        </w:trPr>
        <w:tc>
          <w:tcPr>
            <w:tcW w:w="6704" w:type="dxa"/>
            <w:vAlign w:val="center"/>
          </w:tcPr>
          <w:p w14:paraId="64A5883E" w14:textId="332EA97D" w:rsidR="00C83DDC" w:rsidRPr="00C83DDC" w:rsidRDefault="00C83DDC" w:rsidP="00C83DDC">
            <w:pPr>
              <w:rPr>
                <w:b/>
                <w:bCs/>
              </w:rPr>
            </w:pPr>
            <w:r w:rsidRPr="00C83DDC">
              <w:rPr>
                <w:b/>
                <w:bCs/>
              </w:rPr>
              <w:t>Complaint handling management,</w:t>
            </w:r>
            <w:r w:rsidRPr="00C83DDC">
              <w:rPr>
                <w:b/>
                <w:bCs/>
              </w:rPr>
              <w:t xml:space="preserve"> </w:t>
            </w:r>
            <w:r w:rsidRPr="00C83DDC">
              <w:rPr>
                <w:b/>
                <w:bCs/>
              </w:rPr>
              <w:t>support and advice</w:t>
            </w:r>
          </w:p>
        </w:tc>
        <w:tc>
          <w:tcPr>
            <w:tcW w:w="1538" w:type="dxa"/>
            <w:vAlign w:val="center"/>
          </w:tcPr>
          <w:p w14:paraId="3D689D86" w14:textId="77777777" w:rsidR="00C83DDC" w:rsidRPr="00C16EF4" w:rsidRDefault="00C83DDC" w:rsidP="00C83DDC">
            <w:pPr>
              <w:jc w:val="center"/>
            </w:pPr>
          </w:p>
        </w:tc>
        <w:tc>
          <w:tcPr>
            <w:tcW w:w="1577" w:type="dxa"/>
            <w:vAlign w:val="center"/>
          </w:tcPr>
          <w:p w14:paraId="716FDFD7" w14:textId="23D43363" w:rsidR="00C83DDC" w:rsidRPr="00C83DDC" w:rsidRDefault="00C83DDC" w:rsidP="00C83DDC">
            <w:pPr>
              <w:jc w:val="center"/>
              <w:rPr>
                <w:b/>
                <w:bCs/>
              </w:rPr>
            </w:pPr>
            <w:r w:rsidRPr="00C83DDC">
              <w:rPr>
                <w:b/>
                <w:bCs/>
              </w:rPr>
              <w:t>Included</w:t>
            </w:r>
          </w:p>
        </w:tc>
        <w:tc>
          <w:tcPr>
            <w:tcW w:w="1529" w:type="dxa"/>
            <w:vAlign w:val="center"/>
          </w:tcPr>
          <w:p w14:paraId="6BEB23DA" w14:textId="1EC42DF7" w:rsidR="00C83DDC" w:rsidRPr="00C83DDC" w:rsidRDefault="00C83DDC" w:rsidP="00C83DDC">
            <w:pPr>
              <w:jc w:val="center"/>
              <w:rPr>
                <w:b/>
                <w:bCs/>
              </w:rPr>
            </w:pPr>
            <w:r w:rsidRPr="00C83DDC">
              <w:rPr>
                <w:b/>
                <w:bCs/>
              </w:rPr>
              <w:t>Included</w:t>
            </w:r>
          </w:p>
        </w:tc>
        <w:tc>
          <w:tcPr>
            <w:tcW w:w="1529" w:type="dxa"/>
            <w:vAlign w:val="center"/>
          </w:tcPr>
          <w:p w14:paraId="36CB6000" w14:textId="67241DC4" w:rsidR="00C83DDC" w:rsidRPr="00C83DDC" w:rsidRDefault="00C83DDC" w:rsidP="00C83DDC">
            <w:pPr>
              <w:jc w:val="center"/>
              <w:rPr>
                <w:b/>
                <w:bCs/>
              </w:rPr>
            </w:pPr>
            <w:r w:rsidRPr="00C83DDC">
              <w:rPr>
                <w:b/>
                <w:bCs/>
              </w:rPr>
              <w:t>Included</w:t>
            </w:r>
          </w:p>
        </w:tc>
        <w:tc>
          <w:tcPr>
            <w:tcW w:w="1583" w:type="dxa"/>
            <w:vAlign w:val="center"/>
          </w:tcPr>
          <w:p w14:paraId="332EB8F1" w14:textId="6F96DB84" w:rsidR="00C83DDC" w:rsidRPr="00C83DDC" w:rsidRDefault="00C83DDC" w:rsidP="00C83DDC">
            <w:pPr>
              <w:jc w:val="center"/>
              <w:rPr>
                <w:b/>
                <w:bCs/>
              </w:rPr>
            </w:pPr>
            <w:r w:rsidRPr="00C83DDC">
              <w:rPr>
                <w:b/>
                <w:bCs/>
              </w:rPr>
              <w:t>Included</w:t>
            </w:r>
          </w:p>
        </w:tc>
      </w:tr>
      <w:tr w:rsidR="00C83DDC" w:rsidRPr="00C16EF4" w14:paraId="25A85E65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</w:tcPr>
          <w:p w14:paraId="0EEB9745" w14:textId="67B087C2" w:rsidR="00C83DDC" w:rsidRPr="00C16EF4" w:rsidRDefault="00C83DDC" w:rsidP="00C83DDC">
            <w:r w:rsidRPr="00B45F63">
              <w:t>Compliance Breach Management</w:t>
            </w:r>
          </w:p>
        </w:tc>
        <w:tc>
          <w:tcPr>
            <w:tcW w:w="1538" w:type="dxa"/>
            <w:shd w:val="clear" w:color="auto" w:fill="E1EDF8"/>
            <w:vAlign w:val="center"/>
          </w:tcPr>
          <w:p w14:paraId="7F16FC51" w14:textId="77777777" w:rsidR="00C83DDC" w:rsidRPr="00C16EF4" w:rsidRDefault="00C83DDC" w:rsidP="00C83DDC">
            <w:pPr>
              <w:jc w:val="center"/>
            </w:pPr>
          </w:p>
        </w:tc>
        <w:tc>
          <w:tcPr>
            <w:tcW w:w="1577" w:type="dxa"/>
            <w:shd w:val="clear" w:color="auto" w:fill="E1EDF8"/>
            <w:vAlign w:val="center"/>
          </w:tcPr>
          <w:p w14:paraId="2FDAAFDB" w14:textId="7A550ED7" w:rsidR="00C83DDC" w:rsidRPr="00C83DDC" w:rsidRDefault="00C83DDC" w:rsidP="00C83DDC">
            <w:pPr>
              <w:jc w:val="center"/>
              <w:rPr>
                <w:b/>
                <w:bCs/>
              </w:rPr>
            </w:pPr>
            <w:r w:rsidRPr="00C83DDC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</w:tcPr>
          <w:p w14:paraId="739924EB" w14:textId="2C27477E" w:rsidR="00C83DDC" w:rsidRPr="00C83DDC" w:rsidRDefault="00C83DDC" w:rsidP="00C83DDC">
            <w:pPr>
              <w:jc w:val="center"/>
              <w:rPr>
                <w:b/>
                <w:bCs/>
              </w:rPr>
            </w:pPr>
            <w:r w:rsidRPr="00C83DDC">
              <w:rPr>
                <w:b/>
                <w:bCs/>
              </w:rPr>
              <w:t>Included</w:t>
            </w:r>
          </w:p>
        </w:tc>
        <w:tc>
          <w:tcPr>
            <w:tcW w:w="1529" w:type="dxa"/>
            <w:shd w:val="clear" w:color="auto" w:fill="E1EDF8"/>
            <w:vAlign w:val="center"/>
          </w:tcPr>
          <w:p w14:paraId="552A4CB2" w14:textId="79EE6A23" w:rsidR="00C83DDC" w:rsidRPr="00C83DDC" w:rsidRDefault="00C83DDC" w:rsidP="00C83DDC">
            <w:pPr>
              <w:jc w:val="center"/>
              <w:rPr>
                <w:b/>
                <w:bCs/>
              </w:rPr>
            </w:pPr>
            <w:r w:rsidRPr="00C83DDC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E1EDF8"/>
            <w:vAlign w:val="center"/>
          </w:tcPr>
          <w:p w14:paraId="52CD3649" w14:textId="4A6AB7DA" w:rsidR="00C83DDC" w:rsidRPr="00C83DDC" w:rsidRDefault="00C83DDC" w:rsidP="00C83DDC">
            <w:pPr>
              <w:jc w:val="center"/>
              <w:rPr>
                <w:b/>
                <w:bCs/>
              </w:rPr>
            </w:pPr>
            <w:r w:rsidRPr="00C83DDC">
              <w:rPr>
                <w:b/>
                <w:bCs/>
              </w:rPr>
              <w:t>Included</w:t>
            </w:r>
          </w:p>
        </w:tc>
      </w:tr>
      <w:tr w:rsidR="00C83DDC" w:rsidRPr="00C16EF4" w14:paraId="1333E2D9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52409CEC" w14:textId="14A27523" w:rsidR="00C83DDC" w:rsidRPr="00C83DDC" w:rsidRDefault="00C83DDC" w:rsidP="00C83DDC">
            <w:pPr>
              <w:rPr>
                <w:b/>
                <w:bCs/>
              </w:rPr>
            </w:pPr>
            <w:r w:rsidRPr="00C83DDC">
              <w:rPr>
                <w:b/>
                <w:bCs/>
              </w:rPr>
              <w:t>Risk Management, Regulatory Risk Assessment and Wind-down planning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13D0FC9A" w14:textId="60626B27" w:rsidR="00C83DDC" w:rsidRPr="00C16EF4" w:rsidRDefault="00C83DDC" w:rsidP="00C83DDC">
            <w:pPr>
              <w:jc w:val="center"/>
            </w:pP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537764E1" w14:textId="377489E5" w:rsidR="00C83DDC" w:rsidRPr="00DE544A" w:rsidRDefault="00C83DDC" w:rsidP="00C83D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2665E9C6" w14:textId="0CDAE94A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2EC62932" w14:textId="0A27B100" w:rsidR="00C83DDC" w:rsidRPr="00C16EF4" w:rsidRDefault="00C83DDC" w:rsidP="00C83DDC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03273BF5" w14:textId="2619C605" w:rsidR="00C83DDC" w:rsidRPr="00C16EF4" w:rsidRDefault="00C83DDC" w:rsidP="00C83DDC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83DDC" w:rsidRPr="00C16EF4" w14:paraId="5717A529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48926531" w14:textId="77777777" w:rsidR="00C83DDC" w:rsidRPr="00C16EF4" w:rsidRDefault="00C83DDC" w:rsidP="00C83DDC">
            <w:r w:rsidRPr="00C16EF4">
              <w:t>Briefing and support in preparation for FCA thematic visits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3340E8C9" w14:textId="64B9522E" w:rsidR="00C83DDC" w:rsidRPr="00C16EF4" w:rsidRDefault="00C83DDC" w:rsidP="00C83DDC">
            <w:pPr>
              <w:jc w:val="center"/>
            </w:pP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5C2F34A5" w14:textId="34928A20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1A037EAD" w14:textId="74C9B82D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131F796F" w14:textId="79AB8C48" w:rsidR="00C83DDC" w:rsidRPr="00C16EF4" w:rsidRDefault="00C83DDC" w:rsidP="00C83DDC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39824ED9" w14:textId="4531A2C3" w:rsidR="00C83DDC" w:rsidRPr="00C16EF4" w:rsidRDefault="00C83DDC" w:rsidP="00C83DDC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83DDC" w:rsidRPr="00C16EF4" w14:paraId="7FF9204D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4127F6ED" w14:textId="77777777" w:rsidR="00C83DDC" w:rsidRPr="00C16EF4" w:rsidRDefault="00C83DDC" w:rsidP="00C83DDC">
            <w:r w:rsidRPr="00C16EF4">
              <w:rPr>
                <w:b/>
                <w:bCs/>
              </w:rPr>
              <w:t>Completion of Fair value Case study assessments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3538C48E" w14:textId="1C3DEF61" w:rsidR="00C83DDC" w:rsidRPr="00C16EF4" w:rsidRDefault="00C83DDC" w:rsidP="00C83DDC">
            <w:pPr>
              <w:jc w:val="center"/>
            </w:pP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5DD948FC" w14:textId="0F151C3B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73D1DDBC" w14:textId="37E8BB8E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55346E9B" w14:textId="7670124C" w:rsidR="00C83DDC" w:rsidRPr="00C16EF4" w:rsidRDefault="00C83DDC" w:rsidP="00C83DDC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57840D25" w14:textId="447AD409" w:rsidR="00C83DDC" w:rsidRPr="00C16EF4" w:rsidRDefault="00C83DDC" w:rsidP="00C83DDC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83DDC" w:rsidRPr="00C16EF4" w14:paraId="18C56125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13591E57" w14:textId="6A8A8451" w:rsidR="00C83DDC" w:rsidRPr="00C16EF4" w:rsidRDefault="00C83DDC" w:rsidP="00C83DDC">
            <w:r>
              <w:t>Senior Manager Responsibilities review, annual assessment and training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5CEDA687" w14:textId="372542CC" w:rsidR="00C83DDC" w:rsidRPr="00C16EF4" w:rsidRDefault="00C83DDC" w:rsidP="00C83DDC">
            <w:pPr>
              <w:jc w:val="center"/>
            </w:pP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241A685B" w14:textId="2B806AAC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24222056" w14:textId="788904CC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4C3F3C56" w14:textId="5F03196D" w:rsidR="00C83DDC" w:rsidRPr="00C16EF4" w:rsidRDefault="00C83DDC" w:rsidP="00C83DDC">
            <w:pPr>
              <w:jc w:val="center"/>
            </w:pP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30FA98D1" w14:textId="546CE4A9" w:rsidR="00C83DDC" w:rsidRPr="00C16EF4" w:rsidRDefault="00C83DDC" w:rsidP="00C83DDC">
            <w:pPr>
              <w:jc w:val="center"/>
            </w:pPr>
            <w:r w:rsidRPr="00C83DDC">
              <w:rPr>
                <w:b/>
                <w:bCs/>
              </w:rPr>
              <w:t>Included</w:t>
            </w:r>
          </w:p>
        </w:tc>
      </w:tr>
      <w:tr w:rsidR="00C83DDC" w:rsidRPr="00C16EF4" w14:paraId="4EC63453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672C8C66" w14:textId="77777777" w:rsidR="00C83DDC" w:rsidRPr="00C16EF4" w:rsidRDefault="00C83DDC" w:rsidP="00C83DDC">
            <w:r w:rsidRPr="00C16EF4">
              <w:rPr>
                <w:b/>
                <w:bCs/>
              </w:rPr>
              <w:t>Assistance in establishing and implementing appropriate Systems &amp; Controls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33131B98" w14:textId="6EA14F54" w:rsidR="00C83DDC" w:rsidRPr="00C16EF4" w:rsidRDefault="00C83DDC" w:rsidP="00C83DDC">
            <w:pPr>
              <w:jc w:val="center"/>
            </w:pP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7F165754" w14:textId="3D6D4213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17212BCD" w14:textId="238CB6C9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6E9A1BBB" w14:textId="684CF55D" w:rsidR="00C83DDC" w:rsidRPr="00C16EF4" w:rsidRDefault="00C83DDC" w:rsidP="00C83DDC">
            <w:pPr>
              <w:jc w:val="center"/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2926C0FB" w14:textId="6B6DE166" w:rsidR="00C83DDC" w:rsidRPr="00C16EF4" w:rsidRDefault="00C83DDC" w:rsidP="00C83DDC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83DDC" w:rsidRPr="00C16EF4" w14:paraId="65F939AA" w14:textId="77777777" w:rsidTr="00DE544A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  <w:hideMark/>
          </w:tcPr>
          <w:p w14:paraId="24D23782" w14:textId="77777777" w:rsidR="00C83DDC" w:rsidRPr="00C16EF4" w:rsidRDefault="00C83DDC" w:rsidP="00C83DDC">
            <w:r w:rsidRPr="00C16EF4">
              <w:t>Accompanied FCA thematic/review visit (where permitted)</w:t>
            </w:r>
          </w:p>
        </w:tc>
        <w:tc>
          <w:tcPr>
            <w:tcW w:w="1538" w:type="dxa"/>
            <w:shd w:val="clear" w:color="auto" w:fill="E1EDF8"/>
            <w:vAlign w:val="center"/>
            <w:hideMark/>
          </w:tcPr>
          <w:p w14:paraId="2FA84A86" w14:textId="716D067B" w:rsidR="00C83DDC" w:rsidRPr="00C16EF4" w:rsidRDefault="00C83DDC" w:rsidP="00C83DDC">
            <w:pPr>
              <w:jc w:val="center"/>
            </w:pPr>
          </w:p>
        </w:tc>
        <w:tc>
          <w:tcPr>
            <w:tcW w:w="1577" w:type="dxa"/>
            <w:shd w:val="clear" w:color="auto" w:fill="E1EDF8"/>
            <w:vAlign w:val="center"/>
            <w:hideMark/>
          </w:tcPr>
          <w:p w14:paraId="663FB76A" w14:textId="7E9E8368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356C5B50" w14:textId="22242E2F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E1EDF8"/>
            <w:vAlign w:val="center"/>
            <w:hideMark/>
          </w:tcPr>
          <w:p w14:paraId="18F7E4EE" w14:textId="610C8F39" w:rsidR="00C83DDC" w:rsidRPr="00C16EF4" w:rsidRDefault="00C83DDC" w:rsidP="00C83DDC">
            <w:pPr>
              <w:jc w:val="center"/>
            </w:pPr>
          </w:p>
        </w:tc>
        <w:tc>
          <w:tcPr>
            <w:tcW w:w="1583" w:type="dxa"/>
            <w:shd w:val="clear" w:color="auto" w:fill="E1EDF8"/>
            <w:vAlign w:val="center"/>
            <w:hideMark/>
          </w:tcPr>
          <w:p w14:paraId="79164245" w14:textId="39DF68DB" w:rsidR="00C83DDC" w:rsidRPr="00C16EF4" w:rsidRDefault="00C83DDC" w:rsidP="00C83DDC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83DDC" w:rsidRPr="00C16EF4" w14:paraId="7AAE5C49" w14:textId="77777777" w:rsidTr="00DE544A">
        <w:trPr>
          <w:tblCellSpacing w:w="15" w:type="dxa"/>
        </w:trPr>
        <w:tc>
          <w:tcPr>
            <w:tcW w:w="6704" w:type="dxa"/>
            <w:shd w:val="clear" w:color="auto" w:fill="FFFFFF"/>
            <w:vAlign w:val="center"/>
            <w:hideMark/>
          </w:tcPr>
          <w:p w14:paraId="25261E7A" w14:textId="77777777" w:rsidR="00C83DDC" w:rsidRPr="00C16EF4" w:rsidRDefault="00C83DDC" w:rsidP="00C83DDC">
            <w:r w:rsidRPr="00C16EF4">
              <w:rPr>
                <w:b/>
                <w:bCs/>
              </w:rPr>
              <w:t>On-Site Training &amp; Briefings on compliance procedures and issues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426C017E" w14:textId="4AC669A8" w:rsidR="00C83DDC" w:rsidRPr="00C16EF4" w:rsidRDefault="00C83DDC" w:rsidP="00C83DDC">
            <w:pPr>
              <w:jc w:val="center"/>
            </w:pPr>
          </w:p>
        </w:tc>
        <w:tc>
          <w:tcPr>
            <w:tcW w:w="1577" w:type="dxa"/>
            <w:shd w:val="clear" w:color="auto" w:fill="FFFFFF"/>
            <w:vAlign w:val="center"/>
            <w:hideMark/>
          </w:tcPr>
          <w:p w14:paraId="44820A14" w14:textId="38D0328A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4BC969CC" w14:textId="262FB02D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FFFFFF"/>
            <w:vAlign w:val="center"/>
            <w:hideMark/>
          </w:tcPr>
          <w:p w14:paraId="08EC8A5C" w14:textId="0E86723C" w:rsidR="00C83DDC" w:rsidRPr="00C16EF4" w:rsidRDefault="00C83DDC" w:rsidP="00C83DDC">
            <w:pPr>
              <w:jc w:val="center"/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75849754" w14:textId="56D93100" w:rsidR="00C83DDC" w:rsidRPr="00C16EF4" w:rsidRDefault="00C83DDC" w:rsidP="00C83DDC">
            <w:pPr>
              <w:jc w:val="center"/>
            </w:pPr>
            <w:r w:rsidRPr="00C16EF4">
              <w:rPr>
                <w:b/>
                <w:bCs/>
              </w:rPr>
              <w:t>Included</w:t>
            </w:r>
          </w:p>
        </w:tc>
      </w:tr>
      <w:tr w:rsidR="00C83DDC" w:rsidRPr="00C16EF4" w14:paraId="7B4F1C8D" w14:textId="77777777" w:rsidTr="00C83DDC">
        <w:trPr>
          <w:tblCellSpacing w:w="15" w:type="dxa"/>
        </w:trPr>
        <w:tc>
          <w:tcPr>
            <w:tcW w:w="6704" w:type="dxa"/>
            <w:shd w:val="clear" w:color="auto" w:fill="E1EDF8"/>
            <w:vAlign w:val="center"/>
          </w:tcPr>
          <w:p w14:paraId="0E175695" w14:textId="113AC822" w:rsidR="00C83DDC" w:rsidRPr="00C16EF4" w:rsidRDefault="00C83DDC" w:rsidP="00C83DDC">
            <w:r w:rsidRPr="00C16EF4">
              <w:t>Sample File Monitoring and Business Reviews</w:t>
            </w:r>
          </w:p>
        </w:tc>
        <w:tc>
          <w:tcPr>
            <w:tcW w:w="1538" w:type="dxa"/>
            <w:shd w:val="clear" w:color="auto" w:fill="E1EDF8"/>
            <w:vAlign w:val="center"/>
          </w:tcPr>
          <w:p w14:paraId="3061418F" w14:textId="6539B898" w:rsidR="00C83DDC" w:rsidRPr="00C16EF4" w:rsidRDefault="00C83DDC" w:rsidP="00C83DDC">
            <w:pPr>
              <w:jc w:val="center"/>
            </w:pPr>
          </w:p>
        </w:tc>
        <w:tc>
          <w:tcPr>
            <w:tcW w:w="1577" w:type="dxa"/>
            <w:shd w:val="clear" w:color="auto" w:fill="E1EDF8"/>
            <w:vAlign w:val="center"/>
          </w:tcPr>
          <w:p w14:paraId="1E1CE3F7" w14:textId="726B9920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E1EDF8"/>
            <w:vAlign w:val="center"/>
          </w:tcPr>
          <w:p w14:paraId="55624C7A" w14:textId="24DE4EC6" w:rsidR="00C83DDC" w:rsidRPr="00C16EF4" w:rsidRDefault="00C83DDC" w:rsidP="00C83DDC">
            <w:pPr>
              <w:jc w:val="center"/>
            </w:pPr>
          </w:p>
        </w:tc>
        <w:tc>
          <w:tcPr>
            <w:tcW w:w="1529" w:type="dxa"/>
            <w:shd w:val="clear" w:color="auto" w:fill="E1EDF8"/>
            <w:vAlign w:val="center"/>
          </w:tcPr>
          <w:p w14:paraId="371CC4AE" w14:textId="7F80B600" w:rsidR="00C83DDC" w:rsidRPr="00C16EF4" w:rsidRDefault="00C83DDC" w:rsidP="00C83DDC">
            <w:pPr>
              <w:jc w:val="center"/>
            </w:pPr>
          </w:p>
        </w:tc>
        <w:tc>
          <w:tcPr>
            <w:tcW w:w="1583" w:type="dxa"/>
            <w:shd w:val="clear" w:color="auto" w:fill="E1EDF8"/>
            <w:vAlign w:val="center"/>
          </w:tcPr>
          <w:p w14:paraId="65B21150" w14:textId="39D39AD8" w:rsidR="00C83DDC" w:rsidRPr="00C83DDC" w:rsidRDefault="00C83DDC" w:rsidP="00C83DDC">
            <w:pPr>
              <w:jc w:val="center"/>
              <w:rPr>
                <w:b/>
                <w:bCs/>
              </w:rPr>
            </w:pPr>
            <w:r w:rsidRPr="00C16EF4">
              <w:rPr>
                <w:b/>
                <w:bCs/>
              </w:rPr>
              <w:t>Includ</w:t>
            </w:r>
            <w:r>
              <w:rPr>
                <w:b/>
                <w:bCs/>
              </w:rPr>
              <w:t>ed</w:t>
            </w:r>
          </w:p>
        </w:tc>
      </w:tr>
    </w:tbl>
    <w:p w14:paraId="02EB58D1" w14:textId="77777777" w:rsidR="00217D17" w:rsidRPr="00C16EF4" w:rsidRDefault="00217D17" w:rsidP="00C16EF4"/>
    <w:sectPr w:rsidR="00217D17" w:rsidRPr="00C16EF4" w:rsidSect="00067D88">
      <w:headerReference w:type="default" r:id="rId6"/>
      <w:pgSz w:w="16838" w:h="11906" w:orient="landscape"/>
      <w:pgMar w:top="1276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ACAA" w14:textId="77777777" w:rsidR="005D2494" w:rsidRDefault="005D2494" w:rsidP="00C20AC9">
      <w:pPr>
        <w:spacing w:line="240" w:lineRule="auto"/>
      </w:pPr>
      <w:r>
        <w:separator/>
      </w:r>
    </w:p>
  </w:endnote>
  <w:endnote w:type="continuationSeparator" w:id="0">
    <w:p w14:paraId="5CC13DE4" w14:textId="77777777" w:rsidR="005D2494" w:rsidRDefault="005D2494" w:rsidP="00C20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D183" w14:textId="77777777" w:rsidR="005D2494" w:rsidRDefault="005D2494" w:rsidP="00C20AC9">
      <w:pPr>
        <w:spacing w:line="240" w:lineRule="auto"/>
      </w:pPr>
      <w:r>
        <w:separator/>
      </w:r>
    </w:p>
  </w:footnote>
  <w:footnote w:type="continuationSeparator" w:id="0">
    <w:p w14:paraId="58A3297F" w14:textId="77777777" w:rsidR="005D2494" w:rsidRDefault="005D2494" w:rsidP="00C20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E609" w14:textId="25AD7CD4" w:rsidR="00C20AC9" w:rsidRDefault="00C20AC9" w:rsidP="00C20AC9">
    <w:pPr>
      <w:pStyle w:val="Header"/>
      <w:jc w:val="right"/>
    </w:pPr>
    <w:r>
      <w:rPr>
        <w:noProof/>
      </w:rPr>
      <w:drawing>
        <wp:inline distT="0" distB="0" distL="0" distR="0" wp14:anchorId="0B9A89F7" wp14:editId="7FF397C2">
          <wp:extent cx="4747670" cy="914350"/>
          <wp:effectExtent l="0" t="0" r="0" b="635"/>
          <wp:docPr id="1008363668" name="Picture 1" descr="A blue and white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583173" name="Picture 1" descr="A blue and white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5550" cy="925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F4"/>
    <w:rsid w:val="00067D88"/>
    <w:rsid w:val="001F2529"/>
    <w:rsid w:val="00217D17"/>
    <w:rsid w:val="003E7BCD"/>
    <w:rsid w:val="005D2494"/>
    <w:rsid w:val="00A72805"/>
    <w:rsid w:val="00BA1952"/>
    <w:rsid w:val="00BC0A5C"/>
    <w:rsid w:val="00C16EF4"/>
    <w:rsid w:val="00C20AC9"/>
    <w:rsid w:val="00C83DDC"/>
    <w:rsid w:val="00DE544A"/>
    <w:rsid w:val="00E873E1"/>
    <w:rsid w:val="00F30850"/>
    <w:rsid w:val="00F8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5AA43"/>
  <w15:chartTrackingRefBased/>
  <w15:docId w15:val="{E1976541-5D10-44A2-B471-FEF2D15D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E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E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E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E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E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E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E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E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E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E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E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E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E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E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E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E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E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E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A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AC9"/>
  </w:style>
  <w:style w:type="paragraph" w:styleId="Footer">
    <w:name w:val="footer"/>
    <w:basedOn w:val="Normal"/>
    <w:link w:val="FooterChar"/>
    <w:uiPriority w:val="99"/>
    <w:unhideWhenUsed/>
    <w:rsid w:val="00C20A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Dart</dc:creator>
  <cp:keywords/>
  <dc:description/>
  <cp:lastModifiedBy>Jim Dart</cp:lastModifiedBy>
  <cp:revision>6</cp:revision>
  <cp:lastPrinted>2025-04-02T16:28:00Z</cp:lastPrinted>
  <dcterms:created xsi:type="dcterms:W3CDTF">2025-04-02T16:17:00Z</dcterms:created>
  <dcterms:modified xsi:type="dcterms:W3CDTF">2025-09-08T12:06:00Z</dcterms:modified>
</cp:coreProperties>
</file>